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8A63" w14:textId="77777777" w:rsidR="004072A2" w:rsidRDefault="004072A2">
      <w:pPr>
        <w:jc w:val="both"/>
        <w:rPr>
          <w:rFonts w:ascii="Arial" w:eastAsia="Arial" w:hAnsi="Arial" w:cs="Arial"/>
          <w:b/>
          <w:sz w:val="26"/>
          <w:szCs w:val="26"/>
        </w:rPr>
      </w:pPr>
      <w:bookmarkStart w:id="0" w:name="_roh1nvvxx2d8" w:colFirst="0" w:colLast="0"/>
      <w:bookmarkEnd w:id="0"/>
    </w:p>
    <w:p w14:paraId="69C99735" w14:textId="77777777" w:rsidR="004072A2" w:rsidRDefault="00000000">
      <w:pPr>
        <w:pStyle w:val="Titolo3"/>
        <w:keepNext w:val="0"/>
        <w:keepLines w:val="0"/>
        <w:jc w:val="both"/>
        <w:rPr>
          <w:rFonts w:ascii="Arial" w:eastAsia="Arial" w:hAnsi="Arial" w:cs="Arial"/>
          <w:sz w:val="26"/>
          <w:szCs w:val="26"/>
        </w:rPr>
      </w:pPr>
      <w:bookmarkStart w:id="1" w:name="_7d5l49x9y70k" w:colFirst="0" w:colLast="0"/>
      <w:bookmarkEnd w:id="1"/>
      <w:r>
        <w:rPr>
          <w:rFonts w:ascii="Arial" w:eastAsia="Arial" w:hAnsi="Arial" w:cs="Arial"/>
          <w:sz w:val="26"/>
          <w:szCs w:val="26"/>
        </w:rPr>
        <w:t>RIVA DEL GARDA FIERECONGRESSI È CONTENT PARTNER DELLA GRUPPO CASSA CENTRALE TRENTINO BUSINESS RUN 2025</w:t>
      </w:r>
    </w:p>
    <w:p w14:paraId="75BAC2A4" w14:textId="77777777" w:rsidR="004072A2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Società conferma il proprio impegno per l’evento dedicato a sport, team building e benessere aziendale.</w:t>
      </w:r>
    </w:p>
    <w:p w14:paraId="18C9FE20" w14:textId="77777777" w:rsidR="004072A2" w:rsidRDefault="004072A2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iujyjpys6eph" w:colFirst="0" w:colLast="0"/>
      <w:bookmarkEnd w:id="2"/>
    </w:p>
    <w:p w14:paraId="1826BE83" w14:textId="77777777" w:rsidR="004072A2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Anche per il 2025 Riva del Garda </w:t>
      </w:r>
      <w:proofErr w:type="spellStart"/>
      <w:r>
        <w:rPr>
          <w:rFonts w:ascii="Arial" w:eastAsia="Arial" w:hAnsi="Arial" w:cs="Arial"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conferma il proprio impegno al fianco della </w:t>
      </w:r>
      <w:r>
        <w:rPr>
          <w:rFonts w:ascii="Arial" w:eastAsia="Arial" w:hAnsi="Arial" w:cs="Arial"/>
          <w:b/>
          <w:sz w:val="24"/>
          <w:szCs w:val="24"/>
        </w:rPr>
        <w:t>GRUPPO CASSA CENTRALE TRENTINO BUSINESS RUN</w:t>
      </w:r>
      <w:r>
        <w:rPr>
          <w:rFonts w:ascii="Arial" w:eastAsia="Arial" w:hAnsi="Arial" w:cs="Arial"/>
          <w:sz w:val="24"/>
          <w:szCs w:val="24"/>
        </w:rPr>
        <w:t xml:space="preserve"> in qualità di </w:t>
      </w:r>
      <w:r>
        <w:rPr>
          <w:rFonts w:ascii="Arial" w:eastAsia="Arial" w:hAnsi="Arial" w:cs="Arial"/>
          <w:b/>
          <w:sz w:val="24"/>
          <w:szCs w:val="24"/>
        </w:rPr>
        <w:t>Content Partner</w:t>
      </w:r>
      <w:r>
        <w:rPr>
          <w:rFonts w:ascii="Arial" w:eastAsia="Arial" w:hAnsi="Arial" w:cs="Arial"/>
          <w:sz w:val="24"/>
          <w:szCs w:val="24"/>
        </w:rPr>
        <w:t xml:space="preserve"> dell’evento che unisce sport, team building e benessere aziendale. L’appuntamento è per </w:t>
      </w:r>
      <w:r>
        <w:rPr>
          <w:rFonts w:ascii="Arial" w:eastAsia="Arial" w:hAnsi="Arial" w:cs="Arial"/>
          <w:b/>
          <w:sz w:val="24"/>
          <w:szCs w:val="24"/>
        </w:rPr>
        <w:t>giovedì 23 ottobre</w:t>
      </w:r>
      <w:r>
        <w:rPr>
          <w:rFonts w:ascii="Arial" w:eastAsia="Arial" w:hAnsi="Arial" w:cs="Arial"/>
          <w:sz w:val="24"/>
          <w:szCs w:val="24"/>
        </w:rPr>
        <w:t>, a partire dalle ore 18, sul lungolago di Riva del Garda, in uno scenario naturale unico che rende l’esperienza ancora più speciale.</w:t>
      </w:r>
    </w:p>
    <w:p w14:paraId="21675380" w14:textId="77777777" w:rsidR="004072A2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“Sosteniamo nuovamente con orgoglio un appuntamento che va oltre lo sport – dichiara </w:t>
      </w:r>
      <w:r>
        <w:rPr>
          <w:rFonts w:ascii="Arial" w:eastAsia="Arial" w:hAnsi="Arial" w:cs="Arial"/>
          <w:b/>
          <w:sz w:val="24"/>
          <w:szCs w:val="24"/>
        </w:rPr>
        <w:t>Alessandra Albarelli</w:t>
      </w:r>
      <w:r>
        <w:rPr>
          <w:rFonts w:ascii="Arial" w:eastAsia="Arial" w:hAnsi="Arial" w:cs="Arial"/>
          <w:sz w:val="24"/>
          <w:szCs w:val="24"/>
        </w:rPr>
        <w:t xml:space="preserve">, Direttrice Generale di Riva del Garda </w:t>
      </w:r>
      <w:proofErr w:type="spellStart"/>
      <w:r>
        <w:rPr>
          <w:rFonts w:ascii="Arial" w:eastAsia="Arial" w:hAnsi="Arial" w:cs="Arial"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l’evento rappresenta valori fondamentali come salute, benessere e collaborazione, elementi che riteniamo centrali per la crescita professionale e personale. Iniziative come questa contribuiscono a costruire ambienti di lavoro più armoniosi, valorizzando le persone e il gruppo nel suo insieme”.</w:t>
      </w:r>
    </w:p>
    <w:p w14:paraId="13FB19EA" w14:textId="77777777" w:rsidR="004072A2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bookmarkStart w:id="3" w:name="_8fx1ykg7n1ij" w:colFirst="0" w:colLast="0"/>
      <w:bookmarkEnd w:id="3"/>
      <w:r>
        <w:rPr>
          <w:rFonts w:ascii="Arial" w:eastAsia="Arial" w:hAnsi="Arial" w:cs="Arial"/>
          <w:sz w:val="24"/>
          <w:szCs w:val="24"/>
        </w:rPr>
        <w:t xml:space="preserve">Organizzata da Garda Dolomiti Azienda per il Turismo S.p.A. e </w:t>
      </w:r>
      <w:proofErr w:type="spellStart"/>
      <w:r>
        <w:rPr>
          <w:rFonts w:ascii="Arial" w:eastAsia="Arial" w:hAnsi="Arial" w:cs="Arial"/>
          <w:sz w:val="24"/>
          <w:szCs w:val="24"/>
        </w:rPr>
        <w:t>Communico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Italia SSD a RL, la GRUPPO CASSA CENTRALE TRENTINO BUSINESS RUN è una corsa aziendale non competitiva di 6 km, pensata proprio per promuovere salute, spirito di squadra e coesione tra colleghi. Un format inclusivo e alla portata di tutti, in cui le aziende partecipano con i propri team per condividere un’esperienza all’aria aperta all’insegna del movimento, del divertimento e del networking. </w:t>
      </w:r>
    </w:p>
    <w:p w14:paraId="231DD344" w14:textId="77777777" w:rsidR="004072A2" w:rsidRDefault="00000000">
      <w:pPr>
        <w:spacing w:before="240" w:after="240"/>
        <w:jc w:val="both"/>
        <w:rPr>
          <w:rFonts w:ascii="Arial" w:eastAsia="Arial" w:hAnsi="Arial" w:cs="Arial"/>
          <w:b/>
          <w:sz w:val="26"/>
          <w:szCs w:val="26"/>
        </w:rPr>
      </w:pPr>
      <w:bookmarkStart w:id="4" w:name="_vfuua1c4n9ax" w:colFirst="0" w:colLast="0"/>
      <w:bookmarkEnd w:id="4"/>
      <w:r>
        <w:rPr>
          <w:rFonts w:ascii="Arial" w:eastAsia="Arial" w:hAnsi="Arial" w:cs="Arial"/>
          <w:sz w:val="24"/>
          <w:szCs w:val="24"/>
        </w:rPr>
        <w:t xml:space="preserve">Nel 2024 la manifestazione ha registrato 1.200 partecipanti da 56 aziende del territorio, e Riva del Garda </w:t>
      </w:r>
      <w:proofErr w:type="spellStart"/>
      <w:r>
        <w:rPr>
          <w:rFonts w:ascii="Arial" w:eastAsia="Arial" w:hAnsi="Arial" w:cs="Arial"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è stata premiata per la </w:t>
      </w:r>
      <w:r>
        <w:rPr>
          <w:rFonts w:ascii="Arial" w:eastAsia="Arial" w:hAnsi="Arial" w:cs="Arial"/>
          <w:b/>
          <w:sz w:val="24"/>
          <w:szCs w:val="24"/>
        </w:rPr>
        <w:t>maggiore partecipazione femminile</w:t>
      </w:r>
      <w:r>
        <w:rPr>
          <w:rFonts w:ascii="Arial" w:eastAsia="Arial" w:hAnsi="Arial" w:cs="Arial"/>
          <w:sz w:val="24"/>
          <w:szCs w:val="24"/>
        </w:rPr>
        <w:t xml:space="preserve"> nel proprio team. Un riconoscimento che sottolinea l’impegno della Società nel promuovere l’inclusione e il benessere in ogni sua forma.</w:t>
      </w:r>
    </w:p>
    <w:p w14:paraId="4A3EA674" w14:textId="77777777" w:rsidR="004072A2" w:rsidRDefault="004072A2">
      <w:pPr>
        <w:jc w:val="both"/>
        <w:rPr>
          <w:rFonts w:ascii="Arial" w:eastAsia="Arial" w:hAnsi="Arial" w:cs="Arial"/>
          <w:sz w:val="24"/>
          <w:szCs w:val="24"/>
        </w:rPr>
      </w:pPr>
      <w:bookmarkStart w:id="5" w:name="_yyrldsbqq9u" w:colFirst="0" w:colLast="0"/>
      <w:bookmarkEnd w:id="5"/>
    </w:p>
    <w:p w14:paraId="6084864E" w14:textId="6CC75E0A" w:rsidR="004072A2" w:rsidRDefault="00000000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bookmarkStart w:id="6" w:name="_xv0cn0z9648n" w:colFirst="0" w:colLast="0"/>
      <w:bookmarkEnd w:id="6"/>
      <w:r>
        <w:rPr>
          <w:rFonts w:ascii="Arial" w:eastAsia="Arial" w:hAnsi="Arial" w:cs="Arial"/>
          <w:sz w:val="24"/>
          <w:szCs w:val="24"/>
        </w:rPr>
        <w:t xml:space="preserve">Riva del Garda, </w:t>
      </w:r>
      <w:r w:rsidR="00690C1D"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 xml:space="preserve"> luglio 2025</w:t>
      </w:r>
    </w:p>
    <w:p w14:paraId="57215A31" w14:textId="77777777" w:rsidR="004072A2" w:rsidRDefault="004072A2">
      <w:pPr>
        <w:jc w:val="center"/>
      </w:pPr>
    </w:p>
    <w:sectPr w:rsidR="004072A2">
      <w:headerReference w:type="default" r:id="rId6"/>
      <w:footerReference w:type="default" r:id="rId7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C3E2" w14:textId="77777777" w:rsidR="00220F4F" w:rsidRDefault="00220F4F">
      <w:pPr>
        <w:spacing w:after="0" w:line="240" w:lineRule="auto"/>
      </w:pPr>
      <w:r>
        <w:separator/>
      </w:r>
    </w:p>
  </w:endnote>
  <w:endnote w:type="continuationSeparator" w:id="0">
    <w:p w14:paraId="34C8BC2C" w14:textId="77777777" w:rsidR="00220F4F" w:rsidRDefault="0022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CE09" w14:textId="77777777" w:rsidR="004072A2" w:rsidRDefault="004072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0D9226DC" w14:textId="77777777" w:rsidR="004072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7909BB2C" wp14:editId="055E7CC7">
          <wp:extent cx="7138035" cy="60007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1740" b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FF247" w14:textId="77777777" w:rsidR="00220F4F" w:rsidRDefault="00220F4F">
      <w:pPr>
        <w:spacing w:after="0" w:line="240" w:lineRule="auto"/>
      </w:pPr>
      <w:r>
        <w:separator/>
      </w:r>
    </w:p>
  </w:footnote>
  <w:footnote w:type="continuationSeparator" w:id="0">
    <w:p w14:paraId="0A479F68" w14:textId="77777777" w:rsidR="00220F4F" w:rsidRDefault="0022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9F54" w14:textId="77777777" w:rsidR="004072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091A9A6" wp14:editId="0F26000D">
          <wp:extent cx="2421922" cy="740658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8390" b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FDCB5C9" wp14:editId="1136A94D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E58017" w14:textId="77777777" w:rsidR="004072A2" w:rsidRDefault="004072A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DCB5C9" id="Rettangolo 1" o:spid="_x0000_s1026" style="position:absolute;left:0;text-align:left;margin-left:-57pt;margin-top:-35pt;width:595.8pt;height:2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" fillcolor="#00b0f0" stroked="f">
              <v:textbox inset="2.53958mm,2.53958mm,2.53958mm,2.53958mm">
                <w:txbxContent>
                  <w:p w14:paraId="14E58017" w14:textId="77777777" w:rsidR="004072A2" w:rsidRDefault="004072A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A2"/>
    <w:rsid w:val="00220F4F"/>
    <w:rsid w:val="004072A2"/>
    <w:rsid w:val="00690C1D"/>
    <w:rsid w:val="008C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0873"/>
  <w15:docId w15:val="{DAADB37B-D543-4BC3-8FA1-E2178AA7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2</cp:revision>
  <dcterms:created xsi:type="dcterms:W3CDTF">2025-07-14T08:45:00Z</dcterms:created>
  <dcterms:modified xsi:type="dcterms:W3CDTF">2025-07-14T08:45:00Z</dcterms:modified>
</cp:coreProperties>
</file>